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EEA2" w14:textId="32528DA2" w:rsidR="00740D4D" w:rsidRPr="008F1B85" w:rsidRDefault="008F1B85" w:rsidP="000A6B4E">
      <w:pPr>
        <w:jc w:val="center"/>
        <w:rPr>
          <w:bCs/>
          <w:sz w:val="28"/>
          <w:szCs w:val="28"/>
        </w:rPr>
      </w:pPr>
      <w:r w:rsidRPr="008F1B85">
        <w:rPr>
          <w:bCs/>
          <w:sz w:val="28"/>
          <w:szCs w:val="28"/>
        </w:rPr>
        <w:t>АДМИНИСТРАЦИЯ</w:t>
      </w:r>
    </w:p>
    <w:p w14:paraId="24103F65" w14:textId="4ABDEB32" w:rsidR="008F1B85" w:rsidRPr="008F1B85" w:rsidRDefault="008F1B85" w:rsidP="000A6B4E">
      <w:pPr>
        <w:jc w:val="center"/>
        <w:rPr>
          <w:bCs/>
          <w:sz w:val="28"/>
          <w:szCs w:val="28"/>
        </w:rPr>
      </w:pPr>
      <w:r w:rsidRPr="008F1B85">
        <w:rPr>
          <w:bCs/>
          <w:sz w:val="28"/>
          <w:szCs w:val="28"/>
        </w:rPr>
        <w:t>КАРТАЛИНСКОГО МУНИЦИПАЛЬНОГО РАЙОНА</w:t>
      </w:r>
    </w:p>
    <w:p w14:paraId="72F4B1D5" w14:textId="5FDDF56A" w:rsidR="008F1B85" w:rsidRDefault="008F1B85" w:rsidP="000A6B4E">
      <w:pPr>
        <w:jc w:val="center"/>
        <w:rPr>
          <w:bCs/>
          <w:sz w:val="28"/>
          <w:szCs w:val="28"/>
        </w:rPr>
      </w:pPr>
      <w:r w:rsidRPr="008F1B85">
        <w:rPr>
          <w:bCs/>
          <w:sz w:val="28"/>
          <w:szCs w:val="28"/>
        </w:rPr>
        <w:t>РАСПОРЯЖЕНИЕ</w:t>
      </w:r>
    </w:p>
    <w:p w14:paraId="611CD818" w14:textId="77777777" w:rsidR="008F1B85" w:rsidRPr="008F1B85" w:rsidRDefault="008F1B85" w:rsidP="000A6B4E">
      <w:pPr>
        <w:jc w:val="center"/>
        <w:rPr>
          <w:bCs/>
          <w:sz w:val="28"/>
          <w:szCs w:val="28"/>
        </w:rPr>
      </w:pPr>
    </w:p>
    <w:p w14:paraId="4C86C15C" w14:textId="68B4C25C" w:rsidR="008F1B85" w:rsidRPr="008F1B85" w:rsidRDefault="008F1B85" w:rsidP="000A6B4E">
      <w:pPr>
        <w:jc w:val="center"/>
        <w:rPr>
          <w:bCs/>
          <w:sz w:val="28"/>
          <w:szCs w:val="28"/>
        </w:rPr>
      </w:pPr>
    </w:p>
    <w:p w14:paraId="79912F64" w14:textId="4878DDB3" w:rsidR="008F1B85" w:rsidRPr="008F1B85" w:rsidRDefault="008F1B85" w:rsidP="008F1B85">
      <w:pPr>
        <w:rPr>
          <w:bCs/>
          <w:sz w:val="28"/>
          <w:szCs w:val="28"/>
        </w:rPr>
      </w:pPr>
      <w:r w:rsidRPr="008F1B85">
        <w:rPr>
          <w:bCs/>
          <w:sz w:val="28"/>
          <w:szCs w:val="28"/>
        </w:rPr>
        <w:t>20.03.2024 года №</w:t>
      </w:r>
      <w:r>
        <w:rPr>
          <w:bCs/>
          <w:sz w:val="28"/>
          <w:szCs w:val="28"/>
        </w:rPr>
        <w:t xml:space="preserve"> 149-р</w:t>
      </w:r>
      <w:r w:rsidRPr="008F1B85">
        <w:rPr>
          <w:bCs/>
          <w:sz w:val="28"/>
          <w:szCs w:val="28"/>
        </w:rPr>
        <w:t xml:space="preserve"> </w:t>
      </w:r>
    </w:p>
    <w:p w14:paraId="13898C0E" w14:textId="77777777" w:rsidR="000A6B4E" w:rsidRPr="008F1B85" w:rsidRDefault="000A6B4E" w:rsidP="008F1B85">
      <w:pPr>
        <w:rPr>
          <w:bCs/>
          <w:sz w:val="28"/>
          <w:szCs w:val="28"/>
        </w:rPr>
      </w:pPr>
    </w:p>
    <w:p w14:paraId="1ECEA857" w14:textId="77777777" w:rsidR="000A6B4E" w:rsidRPr="008F1B85" w:rsidRDefault="000A6B4E" w:rsidP="000A6B4E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505A29" w:rsidRPr="000A6B4E" w14:paraId="7951E120" w14:textId="77777777" w:rsidTr="000A6B4E">
        <w:trPr>
          <w:trHeight w:val="2177"/>
        </w:trPr>
        <w:tc>
          <w:tcPr>
            <w:tcW w:w="4219" w:type="dxa"/>
          </w:tcPr>
          <w:p w14:paraId="63C435D4" w14:textId="77777777" w:rsidR="00505A29" w:rsidRPr="000A6B4E" w:rsidRDefault="00505A29" w:rsidP="000A6B4E">
            <w:pPr>
              <w:jc w:val="both"/>
              <w:rPr>
                <w:sz w:val="28"/>
                <w:szCs w:val="28"/>
              </w:rPr>
            </w:pPr>
            <w:r w:rsidRPr="000A6B4E">
              <w:rPr>
                <w:sz w:val="28"/>
                <w:szCs w:val="28"/>
              </w:rPr>
              <w:t xml:space="preserve">Об осуществлении бюджетным учреждением полномочий </w:t>
            </w:r>
            <w:proofErr w:type="gramStart"/>
            <w:r w:rsidRPr="000A6B4E">
              <w:rPr>
                <w:sz w:val="28"/>
                <w:szCs w:val="28"/>
              </w:rPr>
              <w:t>Управления  социальной</w:t>
            </w:r>
            <w:proofErr w:type="gramEnd"/>
            <w:r w:rsidRPr="000A6B4E">
              <w:rPr>
                <w:sz w:val="28"/>
                <w:szCs w:val="28"/>
              </w:rPr>
              <w:t xml:space="preserve"> защиты населения Карталинского муниципального района  Челябинской области по исполнению публичных обязательств</w:t>
            </w:r>
          </w:p>
        </w:tc>
      </w:tr>
    </w:tbl>
    <w:p w14:paraId="55368408" w14:textId="77777777" w:rsidR="007A506D" w:rsidRPr="000A6B4E" w:rsidRDefault="007A506D" w:rsidP="000A6B4E">
      <w:pPr>
        <w:jc w:val="both"/>
        <w:rPr>
          <w:sz w:val="28"/>
          <w:szCs w:val="28"/>
        </w:rPr>
      </w:pPr>
    </w:p>
    <w:p w14:paraId="2774070B" w14:textId="77777777" w:rsidR="007170E6" w:rsidRPr="000A6B4E" w:rsidRDefault="007170E6" w:rsidP="000A6B4E">
      <w:pPr>
        <w:jc w:val="both"/>
        <w:rPr>
          <w:sz w:val="28"/>
          <w:szCs w:val="28"/>
        </w:rPr>
      </w:pPr>
    </w:p>
    <w:p w14:paraId="293EE632" w14:textId="77777777" w:rsidR="006F5563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В соответствии с постановлением администрации Карталинского муниципального района от 30.12.2011 года № 2361 «Об установлении Порядка осуществления муниципальными бюджетными учреждениями Карталинского муниципального района полномочий органов местного самоуправления по исполнению публичных обязательств перед физическим лицом, подлежащие исполнению в денежной форме и определение порядка финансового обеспечения их осуществления» (с изменением</w:t>
      </w:r>
      <w:r w:rsidR="0027314F" w:rsidRPr="000A6B4E">
        <w:rPr>
          <w:sz w:val="28"/>
          <w:szCs w:val="28"/>
        </w:rPr>
        <w:t xml:space="preserve"> </w:t>
      </w:r>
      <w:r w:rsidRPr="000A6B4E">
        <w:rPr>
          <w:sz w:val="28"/>
          <w:szCs w:val="28"/>
        </w:rPr>
        <w:t xml:space="preserve">от 24.05.2017 года № 375), постановлением администрации Карталинского муниципального района </w:t>
      </w:r>
      <w:r w:rsidR="00A14947" w:rsidRPr="000A6B4E">
        <w:rPr>
          <w:sz w:val="28"/>
          <w:szCs w:val="28"/>
        </w:rPr>
        <w:t xml:space="preserve">от </w:t>
      </w:r>
      <w:r w:rsidR="0027314F" w:rsidRPr="000A6B4E">
        <w:rPr>
          <w:sz w:val="28"/>
          <w:szCs w:val="28"/>
        </w:rPr>
        <w:t>29</w:t>
      </w:r>
      <w:r w:rsidRPr="000A6B4E">
        <w:rPr>
          <w:sz w:val="28"/>
          <w:szCs w:val="28"/>
        </w:rPr>
        <w:t>.12.20</w:t>
      </w:r>
      <w:r w:rsidR="00723E3F" w:rsidRPr="000A6B4E">
        <w:rPr>
          <w:sz w:val="28"/>
          <w:szCs w:val="28"/>
        </w:rPr>
        <w:t>2</w:t>
      </w:r>
      <w:r w:rsidR="0027314F" w:rsidRPr="000A6B4E">
        <w:rPr>
          <w:sz w:val="28"/>
          <w:szCs w:val="28"/>
        </w:rPr>
        <w:t>3</w:t>
      </w:r>
      <w:r w:rsidRPr="000A6B4E">
        <w:rPr>
          <w:sz w:val="28"/>
          <w:szCs w:val="28"/>
        </w:rPr>
        <w:t xml:space="preserve"> года № </w:t>
      </w:r>
      <w:r w:rsidR="0027314F" w:rsidRPr="000A6B4E">
        <w:rPr>
          <w:sz w:val="28"/>
          <w:szCs w:val="28"/>
        </w:rPr>
        <w:t>1458</w:t>
      </w:r>
      <w:r w:rsidRPr="000A6B4E">
        <w:rPr>
          <w:sz w:val="28"/>
          <w:szCs w:val="28"/>
        </w:rPr>
        <w:t xml:space="preserve"> «Об утверждении муниципальной программы «Социальная поддержка населения Карталинского муниципального района на 202</w:t>
      </w:r>
      <w:r w:rsidR="0027314F" w:rsidRPr="000A6B4E">
        <w:rPr>
          <w:sz w:val="28"/>
          <w:szCs w:val="28"/>
        </w:rPr>
        <w:t>4</w:t>
      </w:r>
      <w:r w:rsidRPr="000A6B4E">
        <w:rPr>
          <w:sz w:val="28"/>
          <w:szCs w:val="28"/>
        </w:rPr>
        <w:t>-202</w:t>
      </w:r>
      <w:r w:rsidR="0027314F" w:rsidRPr="000A6B4E">
        <w:rPr>
          <w:sz w:val="28"/>
          <w:szCs w:val="28"/>
        </w:rPr>
        <w:t>6</w:t>
      </w:r>
      <w:r w:rsidR="00A14947" w:rsidRPr="000A6B4E">
        <w:rPr>
          <w:sz w:val="28"/>
          <w:szCs w:val="28"/>
        </w:rPr>
        <w:t xml:space="preserve"> </w:t>
      </w:r>
      <w:r w:rsidRPr="000A6B4E">
        <w:rPr>
          <w:sz w:val="28"/>
          <w:szCs w:val="28"/>
        </w:rPr>
        <w:t xml:space="preserve"> годы»</w:t>
      </w:r>
      <w:r w:rsidR="00AB0724" w:rsidRPr="000A6B4E">
        <w:rPr>
          <w:sz w:val="28"/>
          <w:szCs w:val="28"/>
        </w:rPr>
        <w:t>»</w:t>
      </w:r>
      <w:r w:rsidR="008C6D69" w:rsidRPr="000A6B4E">
        <w:rPr>
          <w:sz w:val="28"/>
          <w:szCs w:val="28"/>
        </w:rPr>
        <w:t>,</w:t>
      </w:r>
      <w:r w:rsidR="0027314F" w:rsidRPr="000A6B4E">
        <w:rPr>
          <w:sz w:val="28"/>
          <w:szCs w:val="28"/>
        </w:rPr>
        <w:t xml:space="preserve"> постановлением администрации Карталинского муниципального района от 29.12.2023 года № 1461 «Об утверждении муниципальной программы «Реализация полномочий по решению вопросов местного значения Карталинского городского поселения на 2024-2026 годы»</w:t>
      </w:r>
      <w:r w:rsidR="00FF4631" w:rsidRPr="000A6B4E">
        <w:rPr>
          <w:sz w:val="28"/>
          <w:szCs w:val="28"/>
        </w:rPr>
        <w:t>»</w:t>
      </w:r>
      <w:r w:rsidR="0027314F" w:rsidRPr="000A6B4E">
        <w:rPr>
          <w:sz w:val="28"/>
          <w:szCs w:val="28"/>
        </w:rPr>
        <w:t>,</w:t>
      </w:r>
    </w:p>
    <w:p w14:paraId="6D11E4A7" w14:textId="77777777" w:rsidR="006F5563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1. Наделить Муниципальное учреждение «Комплексный центр социального обслуживания населения» Карталинского муниципального района Челябинской области (далее именуется – Бюджетное учреждение) полномочиями Управления социальной защиты населения Карталинского муниципального района Челябинской области (далее именуется – Управление) по исполнению публичного обязательства в виде оказания адресной социальной помощи малообеспеченным гражданам и гражданам, оказавшимся в трудной жизненной ситуации.</w:t>
      </w:r>
    </w:p>
    <w:p w14:paraId="627DC85C" w14:textId="77777777" w:rsidR="006F5563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2. При осуществлении переданных публичных обязательств Бюджетное учреждение имеет право:</w:t>
      </w:r>
    </w:p>
    <w:p w14:paraId="0E7C6EA1" w14:textId="77777777" w:rsidR="006F5563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lastRenderedPageBreak/>
        <w:t>1) получать финансовые средства, необходимые для исполнения публичных обязательств;</w:t>
      </w:r>
    </w:p>
    <w:p w14:paraId="56ACDDF8" w14:textId="77777777" w:rsidR="006F5563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2) запрашивать и получать от Управления документы, необходимые для исполнения публичных обязательств.</w:t>
      </w:r>
    </w:p>
    <w:p w14:paraId="40CC57DF" w14:textId="77777777" w:rsidR="00E6380F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3. При осуществлении переданных публичных обязательств Бюджетное учреждение обязано:</w:t>
      </w:r>
    </w:p>
    <w:p w14:paraId="7A53EB9C" w14:textId="77777777" w:rsidR="006F5563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t xml:space="preserve">1) осуществлять оплату денежных обязательств по исполнению публичных обязательств от имени </w:t>
      </w:r>
      <w:proofErr w:type="gramStart"/>
      <w:r w:rsidRPr="000A6B4E">
        <w:rPr>
          <w:sz w:val="28"/>
          <w:szCs w:val="28"/>
        </w:rPr>
        <w:t>Управления  на</w:t>
      </w:r>
      <w:proofErr w:type="gramEnd"/>
      <w:r w:rsidRPr="000A6B4E">
        <w:rPr>
          <w:sz w:val="28"/>
          <w:szCs w:val="28"/>
        </w:rPr>
        <w:t xml:space="preserve"> основании платежных документов, представляемых в Финансовое управление Карталинского муниципального района;</w:t>
      </w:r>
    </w:p>
    <w:p w14:paraId="0082CB91" w14:textId="77777777" w:rsidR="006F5563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2) обеспечивать использование по целевому назначению финансовых средств, предназначенных для оплаты денежных обязательств;</w:t>
      </w:r>
    </w:p>
    <w:p w14:paraId="34C831F3" w14:textId="77777777" w:rsidR="006F5563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t xml:space="preserve">3) представлять в Управление отчетность по исполнению публичных обязательств в порядке, установленном Финансовым управлением Карталинского муниципального </w:t>
      </w:r>
      <w:proofErr w:type="gramStart"/>
      <w:r w:rsidRPr="000A6B4E">
        <w:rPr>
          <w:sz w:val="28"/>
          <w:szCs w:val="28"/>
        </w:rPr>
        <w:t>района,  для</w:t>
      </w:r>
      <w:proofErr w:type="gramEnd"/>
      <w:r w:rsidRPr="000A6B4E">
        <w:rPr>
          <w:sz w:val="28"/>
          <w:szCs w:val="28"/>
        </w:rPr>
        <w:t xml:space="preserve">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средств;</w:t>
      </w:r>
    </w:p>
    <w:p w14:paraId="7F30FA90" w14:textId="77777777" w:rsidR="006F5563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4) устранять нарушения, выявленные при проведении контроля за оплатой денежных обязательств по исполнению публичных обязательств, либо принимать меры к их предупреждению;</w:t>
      </w:r>
    </w:p>
    <w:p w14:paraId="15095000" w14:textId="77777777" w:rsidR="006F5563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5) отражать в отчете о результатах деятельности Бюджетного учреждения и об использовании закрепленного за ним государственного имущества информацию по исполнению публичных обязательств.</w:t>
      </w:r>
    </w:p>
    <w:p w14:paraId="214EDE9A" w14:textId="77777777" w:rsidR="006F5563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4. Бюджетное учреждение в соответствии с законодательством Российской Федерации и Челябинской области несет ответственность за неисполнение либо ненадлежащее исполнение публичных обязательств.</w:t>
      </w:r>
    </w:p>
    <w:p w14:paraId="69BE822D" w14:textId="77777777" w:rsidR="006F5563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5. Управление в отношении Бюджетного учреждения осуществляет контроль за исполнением бюджетным учреждением публичных обязательств, а также за целевым использованием предоставленных на эти цели финансовых средств в форме проведения проверок исполнения публичных обязательств.</w:t>
      </w:r>
    </w:p>
    <w:p w14:paraId="4C94D615" w14:textId="77777777" w:rsidR="006F5563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t xml:space="preserve">6. </w:t>
      </w:r>
      <w:proofErr w:type="gramStart"/>
      <w:r w:rsidRPr="000A6B4E">
        <w:rPr>
          <w:sz w:val="28"/>
          <w:szCs w:val="28"/>
        </w:rPr>
        <w:t>Распоряжение  администрации</w:t>
      </w:r>
      <w:proofErr w:type="gramEnd"/>
      <w:r w:rsidRPr="000A6B4E">
        <w:rPr>
          <w:sz w:val="28"/>
          <w:szCs w:val="28"/>
        </w:rPr>
        <w:t xml:space="preserve"> Карталинского муниципального района от </w:t>
      </w:r>
      <w:r w:rsidR="00AC6269" w:rsidRPr="000A6B4E">
        <w:rPr>
          <w:sz w:val="28"/>
          <w:szCs w:val="28"/>
        </w:rPr>
        <w:t>18</w:t>
      </w:r>
      <w:r w:rsidR="008C6D69" w:rsidRPr="000A6B4E">
        <w:rPr>
          <w:sz w:val="28"/>
          <w:szCs w:val="28"/>
        </w:rPr>
        <w:t>.0</w:t>
      </w:r>
      <w:r w:rsidR="00AC6269" w:rsidRPr="000A6B4E">
        <w:rPr>
          <w:sz w:val="28"/>
          <w:szCs w:val="28"/>
        </w:rPr>
        <w:t>2</w:t>
      </w:r>
      <w:r w:rsidR="008C6D69" w:rsidRPr="000A6B4E">
        <w:rPr>
          <w:sz w:val="28"/>
          <w:szCs w:val="28"/>
        </w:rPr>
        <w:t>.202</w:t>
      </w:r>
      <w:r w:rsidR="00AC6269" w:rsidRPr="000A6B4E">
        <w:rPr>
          <w:sz w:val="28"/>
          <w:szCs w:val="28"/>
        </w:rPr>
        <w:t>2</w:t>
      </w:r>
      <w:r w:rsidRPr="000A6B4E">
        <w:rPr>
          <w:sz w:val="28"/>
          <w:szCs w:val="28"/>
        </w:rPr>
        <w:t xml:space="preserve"> года № </w:t>
      </w:r>
      <w:r w:rsidR="00AC6269" w:rsidRPr="000A6B4E">
        <w:rPr>
          <w:sz w:val="28"/>
          <w:szCs w:val="28"/>
        </w:rPr>
        <w:t>62</w:t>
      </w:r>
      <w:r w:rsidRPr="000A6B4E">
        <w:rPr>
          <w:sz w:val="28"/>
          <w:szCs w:val="28"/>
        </w:rPr>
        <w:t xml:space="preserve">-р «Об осуществлении бюджетным учреждением полномочий Управления социальной защиты населения Карталинского муниципального района </w:t>
      </w:r>
      <w:r w:rsidR="001623EC" w:rsidRPr="000A6B4E">
        <w:rPr>
          <w:sz w:val="28"/>
          <w:szCs w:val="28"/>
        </w:rPr>
        <w:t xml:space="preserve">Челябинской области </w:t>
      </w:r>
      <w:r w:rsidRPr="000A6B4E">
        <w:rPr>
          <w:sz w:val="28"/>
          <w:szCs w:val="28"/>
        </w:rPr>
        <w:t>по исполнению публичных обязательств» признать утратившим силу.</w:t>
      </w:r>
    </w:p>
    <w:p w14:paraId="04E5C663" w14:textId="77777777" w:rsidR="006F5563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7. Разместить настоящее распоряжение на официальном сайте администрации Карталинского муниципального района.</w:t>
      </w:r>
    </w:p>
    <w:p w14:paraId="7DF886DF" w14:textId="77777777" w:rsidR="006F5563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8. Организацию исполнения настоящего распоряжения возложить на начальника Управления социальной защиты населения Карталинского муниципального района Челябинской области Копылову Е.В.</w:t>
      </w:r>
    </w:p>
    <w:p w14:paraId="425B2115" w14:textId="77777777" w:rsidR="006F5563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lastRenderedPageBreak/>
        <w:t xml:space="preserve">9. Контроль за исполнением настоящего распоряжения возложить на первого заместителя главы Карталинского муниципального </w:t>
      </w:r>
      <w:proofErr w:type="gramStart"/>
      <w:r w:rsidRPr="000A6B4E">
        <w:rPr>
          <w:sz w:val="28"/>
          <w:szCs w:val="28"/>
        </w:rPr>
        <w:t xml:space="preserve">района  </w:t>
      </w:r>
      <w:proofErr w:type="spellStart"/>
      <w:r w:rsidRPr="000A6B4E">
        <w:rPr>
          <w:sz w:val="28"/>
          <w:szCs w:val="28"/>
        </w:rPr>
        <w:t>Куличкова</w:t>
      </w:r>
      <w:proofErr w:type="spellEnd"/>
      <w:proofErr w:type="gramEnd"/>
      <w:r w:rsidRPr="000A6B4E">
        <w:rPr>
          <w:sz w:val="28"/>
          <w:szCs w:val="28"/>
        </w:rPr>
        <w:t xml:space="preserve"> А.И.</w:t>
      </w:r>
    </w:p>
    <w:p w14:paraId="3D10F713" w14:textId="77777777" w:rsidR="00A14947" w:rsidRPr="000A6B4E" w:rsidRDefault="006F5563" w:rsidP="000A6B4E">
      <w:pPr>
        <w:ind w:firstLine="709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10. Настоящее распоряжение вступает в силу со дня его подписания и распространяет свое действие на правоотношения, возникшие</w:t>
      </w:r>
      <w:r w:rsidR="00AC6269" w:rsidRPr="000A6B4E">
        <w:rPr>
          <w:sz w:val="28"/>
          <w:szCs w:val="28"/>
        </w:rPr>
        <w:t xml:space="preserve"> </w:t>
      </w:r>
      <w:r w:rsidRPr="000A6B4E">
        <w:rPr>
          <w:sz w:val="28"/>
          <w:szCs w:val="28"/>
        </w:rPr>
        <w:t>с 01 января 202</w:t>
      </w:r>
      <w:r w:rsidR="00AC6269" w:rsidRPr="000A6B4E">
        <w:rPr>
          <w:sz w:val="28"/>
          <w:szCs w:val="28"/>
        </w:rPr>
        <w:t>4</w:t>
      </w:r>
      <w:r w:rsidRPr="000A6B4E">
        <w:rPr>
          <w:sz w:val="28"/>
          <w:szCs w:val="28"/>
        </w:rPr>
        <w:t xml:space="preserve"> года.</w:t>
      </w:r>
    </w:p>
    <w:p w14:paraId="4EE36294" w14:textId="77777777" w:rsidR="00740D4D" w:rsidRDefault="00740D4D" w:rsidP="000A6B4E">
      <w:pPr>
        <w:ind w:firstLine="709"/>
        <w:jc w:val="both"/>
        <w:rPr>
          <w:sz w:val="28"/>
          <w:szCs w:val="28"/>
        </w:rPr>
      </w:pPr>
    </w:p>
    <w:p w14:paraId="044996F8" w14:textId="77777777" w:rsidR="00BC7CBA" w:rsidRPr="000A6B4E" w:rsidRDefault="00BC7CBA" w:rsidP="000A6B4E">
      <w:pPr>
        <w:ind w:firstLine="709"/>
        <w:jc w:val="both"/>
        <w:rPr>
          <w:sz w:val="28"/>
          <w:szCs w:val="28"/>
        </w:rPr>
      </w:pPr>
    </w:p>
    <w:p w14:paraId="16315B59" w14:textId="77777777" w:rsidR="006F5563" w:rsidRPr="000A6B4E" w:rsidRDefault="006F5563" w:rsidP="000A6B4E">
      <w:pPr>
        <w:jc w:val="both"/>
        <w:rPr>
          <w:rFonts w:eastAsia="Calibri"/>
          <w:sz w:val="28"/>
          <w:szCs w:val="28"/>
        </w:rPr>
      </w:pPr>
      <w:r w:rsidRPr="000A6B4E">
        <w:rPr>
          <w:rFonts w:eastAsia="Calibri"/>
          <w:sz w:val="28"/>
          <w:szCs w:val="28"/>
        </w:rPr>
        <w:t xml:space="preserve">Глава Карталинского </w:t>
      </w:r>
    </w:p>
    <w:p w14:paraId="7E8A2218" w14:textId="77777777" w:rsidR="008355C0" w:rsidRPr="000A6B4E" w:rsidRDefault="006F5563" w:rsidP="000A6B4E">
      <w:pPr>
        <w:jc w:val="both"/>
        <w:rPr>
          <w:rFonts w:eastAsia="Calibri"/>
          <w:sz w:val="28"/>
          <w:szCs w:val="28"/>
        </w:rPr>
      </w:pPr>
      <w:r w:rsidRPr="000A6B4E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0A6B4E">
        <w:rPr>
          <w:rFonts w:eastAsia="Calibri"/>
          <w:sz w:val="28"/>
          <w:szCs w:val="28"/>
        </w:rPr>
        <w:tab/>
        <w:t xml:space="preserve">        </w:t>
      </w:r>
      <w:r w:rsidRPr="000A6B4E">
        <w:rPr>
          <w:rFonts w:eastAsia="Calibri"/>
          <w:sz w:val="28"/>
          <w:szCs w:val="28"/>
        </w:rPr>
        <w:tab/>
      </w:r>
      <w:r w:rsidRPr="000A6B4E">
        <w:rPr>
          <w:rFonts w:eastAsia="Calibri"/>
          <w:sz w:val="28"/>
          <w:szCs w:val="28"/>
        </w:rPr>
        <w:tab/>
      </w:r>
      <w:r w:rsidRPr="000A6B4E">
        <w:rPr>
          <w:rFonts w:eastAsia="Calibri"/>
          <w:sz w:val="28"/>
          <w:szCs w:val="28"/>
        </w:rPr>
        <w:tab/>
        <w:t xml:space="preserve">      </w:t>
      </w:r>
      <w:r w:rsidR="00A14947" w:rsidRPr="000A6B4E">
        <w:rPr>
          <w:rFonts w:eastAsia="Calibri"/>
          <w:sz w:val="28"/>
          <w:szCs w:val="28"/>
        </w:rPr>
        <w:t xml:space="preserve">     </w:t>
      </w:r>
      <w:r w:rsidRPr="000A6B4E">
        <w:rPr>
          <w:rFonts w:eastAsia="Calibri"/>
          <w:sz w:val="28"/>
          <w:szCs w:val="28"/>
        </w:rPr>
        <w:t>А.Г. Вдовин</w:t>
      </w:r>
    </w:p>
    <w:p w14:paraId="144AFED6" w14:textId="77777777" w:rsidR="00BC7CBA" w:rsidRDefault="00A14947" w:rsidP="000A6B4E">
      <w:pPr>
        <w:jc w:val="both"/>
        <w:rPr>
          <w:rFonts w:eastAsia="Calibri"/>
          <w:sz w:val="28"/>
          <w:szCs w:val="28"/>
          <w:lang w:eastAsia="en-US"/>
        </w:rPr>
      </w:pPr>
      <w:r w:rsidRPr="000A6B4E">
        <w:rPr>
          <w:rFonts w:eastAsia="Calibri"/>
          <w:sz w:val="28"/>
          <w:szCs w:val="28"/>
          <w:lang w:eastAsia="en-US"/>
        </w:rPr>
        <w:t xml:space="preserve"> </w:t>
      </w:r>
    </w:p>
    <w:p w14:paraId="1C1F24FF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71DB0886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7AE2FE3A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713FF985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3E54464C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4219A980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6D886FCF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26365003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0CA847A7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2ED18CDD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3815C0CB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359202AA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3D7D0235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7FCA8BE8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18664FA0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280968D8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0C07F765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28AA97C3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338CE4EA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3F36AD04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2F983B49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7E272845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3F40ED95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38E73330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18A38BE9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553B2A75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59D8A8EA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67D4EDC0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6EB1C94C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35844DB0" w14:textId="77777777" w:rsidR="00BC7CBA" w:rsidRDefault="00BC7CBA" w:rsidP="000A6B4E">
      <w:pPr>
        <w:jc w:val="both"/>
        <w:rPr>
          <w:rFonts w:eastAsia="Calibri"/>
          <w:sz w:val="28"/>
          <w:szCs w:val="28"/>
          <w:lang w:eastAsia="en-US"/>
        </w:rPr>
      </w:pPr>
    </w:p>
    <w:p w14:paraId="3D755536" w14:textId="77777777" w:rsidR="00F77683" w:rsidRDefault="00F77683" w:rsidP="000A6B4E">
      <w:pPr>
        <w:rPr>
          <w:sz w:val="28"/>
          <w:szCs w:val="28"/>
        </w:rPr>
      </w:pPr>
    </w:p>
    <w:sectPr w:rsidR="00F77683" w:rsidSect="000A6B4E">
      <w:headerReference w:type="default" r:id="rId8"/>
      <w:headerReference w:type="first" r:id="rId9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D0BDC" w14:textId="77777777" w:rsidR="00F511B9" w:rsidRDefault="00F511B9" w:rsidP="00997407">
      <w:r>
        <w:separator/>
      </w:r>
    </w:p>
  </w:endnote>
  <w:endnote w:type="continuationSeparator" w:id="0">
    <w:p w14:paraId="4D4D34F3" w14:textId="77777777" w:rsidR="00F511B9" w:rsidRDefault="00F511B9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4A801" w14:textId="77777777" w:rsidR="00F511B9" w:rsidRDefault="00F511B9" w:rsidP="00997407">
      <w:r>
        <w:separator/>
      </w:r>
    </w:p>
  </w:footnote>
  <w:footnote w:type="continuationSeparator" w:id="0">
    <w:p w14:paraId="52FBBE8E" w14:textId="77777777" w:rsidR="00F511B9" w:rsidRDefault="00F511B9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24699766" w14:textId="77777777" w:rsidR="00A9588B" w:rsidRDefault="00726F9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4BA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E1F3DC" w14:textId="77777777" w:rsidR="007365AB" w:rsidRDefault="007365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8954" w14:textId="77777777" w:rsidR="000A6B4E" w:rsidRDefault="000A6B4E">
    <w:pPr>
      <w:pStyle w:val="a3"/>
      <w:jc w:val="center"/>
    </w:pPr>
  </w:p>
  <w:p w14:paraId="33BF34E8" w14:textId="77777777" w:rsidR="000A6B4E" w:rsidRDefault="000A6B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4204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A6B4E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363B"/>
    <w:rsid w:val="000F5089"/>
    <w:rsid w:val="0010110F"/>
    <w:rsid w:val="00104D21"/>
    <w:rsid w:val="00110885"/>
    <w:rsid w:val="001137E7"/>
    <w:rsid w:val="00113E11"/>
    <w:rsid w:val="00115F0E"/>
    <w:rsid w:val="00117350"/>
    <w:rsid w:val="00117B22"/>
    <w:rsid w:val="00121F13"/>
    <w:rsid w:val="001336EB"/>
    <w:rsid w:val="0013406C"/>
    <w:rsid w:val="00135B45"/>
    <w:rsid w:val="00137294"/>
    <w:rsid w:val="00141632"/>
    <w:rsid w:val="00142C2A"/>
    <w:rsid w:val="0014750C"/>
    <w:rsid w:val="001536CE"/>
    <w:rsid w:val="001577E2"/>
    <w:rsid w:val="00161C0D"/>
    <w:rsid w:val="001623EC"/>
    <w:rsid w:val="00166A6B"/>
    <w:rsid w:val="0017026D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D70A5"/>
    <w:rsid w:val="001F5447"/>
    <w:rsid w:val="001F721F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314F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3E0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2E31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1EE4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05A29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1436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D4EE4"/>
    <w:rsid w:val="006E695A"/>
    <w:rsid w:val="006E6BFB"/>
    <w:rsid w:val="006F4F81"/>
    <w:rsid w:val="006F5563"/>
    <w:rsid w:val="006F6ADD"/>
    <w:rsid w:val="0070072A"/>
    <w:rsid w:val="00701313"/>
    <w:rsid w:val="00707EAD"/>
    <w:rsid w:val="007111B0"/>
    <w:rsid w:val="00714229"/>
    <w:rsid w:val="00715737"/>
    <w:rsid w:val="007170E6"/>
    <w:rsid w:val="00717407"/>
    <w:rsid w:val="0072244F"/>
    <w:rsid w:val="00723E3F"/>
    <w:rsid w:val="00726533"/>
    <w:rsid w:val="00726F93"/>
    <w:rsid w:val="00731446"/>
    <w:rsid w:val="007325E1"/>
    <w:rsid w:val="007365AB"/>
    <w:rsid w:val="00740D4D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506D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55C0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67E0F"/>
    <w:rsid w:val="008718BB"/>
    <w:rsid w:val="00873A52"/>
    <w:rsid w:val="00875A62"/>
    <w:rsid w:val="00881032"/>
    <w:rsid w:val="0088297E"/>
    <w:rsid w:val="008851A3"/>
    <w:rsid w:val="00885230"/>
    <w:rsid w:val="008858E9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6D69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1B85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16726"/>
    <w:rsid w:val="009238BD"/>
    <w:rsid w:val="00934D44"/>
    <w:rsid w:val="0093697E"/>
    <w:rsid w:val="009377FB"/>
    <w:rsid w:val="0094398A"/>
    <w:rsid w:val="00944BDD"/>
    <w:rsid w:val="00944F64"/>
    <w:rsid w:val="00946D95"/>
    <w:rsid w:val="00950C4C"/>
    <w:rsid w:val="00950E90"/>
    <w:rsid w:val="009567A7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0060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14947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0724"/>
    <w:rsid w:val="00AB1E09"/>
    <w:rsid w:val="00AB29B2"/>
    <w:rsid w:val="00AB3FF8"/>
    <w:rsid w:val="00AC4E46"/>
    <w:rsid w:val="00AC5C41"/>
    <w:rsid w:val="00AC6269"/>
    <w:rsid w:val="00AC78EC"/>
    <w:rsid w:val="00AD20E1"/>
    <w:rsid w:val="00AD450A"/>
    <w:rsid w:val="00AD685C"/>
    <w:rsid w:val="00AE769E"/>
    <w:rsid w:val="00AF4552"/>
    <w:rsid w:val="00AF6D83"/>
    <w:rsid w:val="00B02258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6B1B"/>
    <w:rsid w:val="00BA75E3"/>
    <w:rsid w:val="00BB4F51"/>
    <w:rsid w:val="00BB4F57"/>
    <w:rsid w:val="00BC087E"/>
    <w:rsid w:val="00BC5199"/>
    <w:rsid w:val="00BC7CBA"/>
    <w:rsid w:val="00BC7E52"/>
    <w:rsid w:val="00BD380A"/>
    <w:rsid w:val="00BE682D"/>
    <w:rsid w:val="00BF47ED"/>
    <w:rsid w:val="00BF4BA5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5C0C"/>
    <w:rsid w:val="00CC3A7B"/>
    <w:rsid w:val="00CC5BD6"/>
    <w:rsid w:val="00CD7B8D"/>
    <w:rsid w:val="00CE655B"/>
    <w:rsid w:val="00CF4E50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0822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328"/>
    <w:rsid w:val="00DE34F5"/>
    <w:rsid w:val="00DE759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380F"/>
    <w:rsid w:val="00E64C3C"/>
    <w:rsid w:val="00E6642E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35763"/>
    <w:rsid w:val="00F460A4"/>
    <w:rsid w:val="00F46505"/>
    <w:rsid w:val="00F511B9"/>
    <w:rsid w:val="00F623C5"/>
    <w:rsid w:val="00F62FAC"/>
    <w:rsid w:val="00F6726D"/>
    <w:rsid w:val="00F72632"/>
    <w:rsid w:val="00F77669"/>
    <w:rsid w:val="00F77683"/>
    <w:rsid w:val="00F82875"/>
    <w:rsid w:val="00F8619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16EC8"/>
  <w15:docId w15:val="{8EA40275-AE1A-4502-9A50-2CD1805E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EFE3-6604-4EA9-916F-5986E215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13</cp:revision>
  <cp:lastPrinted>2024-03-19T09:37:00Z</cp:lastPrinted>
  <dcterms:created xsi:type="dcterms:W3CDTF">2024-02-29T10:15:00Z</dcterms:created>
  <dcterms:modified xsi:type="dcterms:W3CDTF">2024-03-20T06:32:00Z</dcterms:modified>
</cp:coreProperties>
</file>